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夜绽梨花+智能建造学院+25智建本1李钰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简介：这是一张夜色中绽放的梨花特写。梨树是蔷薇科梨属的落叶乔木，春季开花，花色洁白如雪，常带淡淡清香，其花朵为伞形总状花序，花瓣纯白，花药呈紫红色，花期约20天。梨花不仅具观赏价值，还承载深厚文化意蕴——古诗有“月华今夜黑，全见梨花白”之句，既写夜中梨花之皎洁，也暗含“梨花带雨”的柔美意象。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7023100"/>
            <wp:effectExtent l="0" t="0" r="7620" b="2540"/>
            <wp:docPr id="1" name="图片 1" descr="f1d8c7e73a7e4ed035678211d1c2f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1d8c7e73a7e4ed035678211d1c2f0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02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FC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2026-04-28T04:21:23Z</dcterms:created>
  <dc:creator>36148</dc:creator>
  <cp:lastModifiedBy>宋某人爱吃炒饭™</cp:lastModifiedBy>
  <dcterms:modified xsi:type="dcterms:W3CDTF">2026-04-28T04:21:33Z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